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省级基金会2019年度检查结果</w:t>
      </w:r>
    </w:p>
    <w:tbl>
      <w:tblPr>
        <w:tblStyle w:val="3"/>
        <w:tblW w:w="84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085"/>
        <w:gridCol w:w="2002"/>
        <w:gridCol w:w="1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业务主管单位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年检结论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安徽张治中文化教育基金会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省侨联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安徽省中宜教育基金会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教育厅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安徽梦都慈善基金会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滁州市见义勇为基金会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省政法委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安徽省见义勇为基金会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省政法委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安徽交通职业技术学院教育基金会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教育厅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合肥市见义勇为奖励基金会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合肥市政法委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安徽朝阳农村科技扶贫基金会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宿州市见义勇为基金会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省政法委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基本合格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08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安徽省古籍整理出版基金会</w:t>
            </w:r>
          </w:p>
        </w:tc>
        <w:tc>
          <w:tcPr>
            <w:tcW w:w="20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基本合格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安徽省中小学幼儿教师奖励基金会</w:t>
            </w:r>
          </w:p>
        </w:tc>
        <w:tc>
          <w:tcPr>
            <w:tcW w:w="200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未参检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安徽中投公益基金会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安徽省徐悲鸿教育基金会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安徽天徽慈善基金会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安徽省善济公益基金会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安徽省阳光爱心慈善基金会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未参检</w:t>
            </w:r>
          </w:p>
        </w:tc>
      </w:tr>
    </w:tbl>
    <w:p>
      <w:pPr>
        <w:rPr>
          <w:rFonts w:hint="eastAsia" w:ascii="仿宋_GB2312" w:hAnsi="仿宋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6B"/>
    <w:rsid w:val="000773F7"/>
    <w:rsid w:val="001A0C8D"/>
    <w:rsid w:val="0027696B"/>
    <w:rsid w:val="002C4313"/>
    <w:rsid w:val="00771E11"/>
    <w:rsid w:val="007F3F05"/>
    <w:rsid w:val="00895A67"/>
    <w:rsid w:val="008F5E4D"/>
    <w:rsid w:val="00972829"/>
    <w:rsid w:val="00985BF6"/>
    <w:rsid w:val="00D95548"/>
    <w:rsid w:val="00F048DC"/>
    <w:rsid w:val="00FF1A13"/>
    <w:rsid w:val="21275CE7"/>
    <w:rsid w:val="2452216D"/>
    <w:rsid w:val="38033945"/>
    <w:rsid w:val="3DC678A3"/>
    <w:rsid w:val="4E667047"/>
    <w:rsid w:val="54B447A7"/>
    <w:rsid w:val="5E5662DA"/>
    <w:rsid w:val="7FF10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</Words>
  <Characters>572</Characters>
  <Lines>4</Lines>
  <Paragraphs>1</Paragraphs>
  <TotalTime>0</TotalTime>
  <ScaleCrop>false</ScaleCrop>
  <LinksUpToDate>false</LinksUpToDate>
  <CharactersWithSpaces>671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2020-09-17T08:34:00Z</dcterms:created>
  <dc:creator>孙璇</dc:creator>
  <cp:lastModifiedBy>王继续</cp:lastModifiedBy>
  <cp:lastPrinted>2020-09-23T07:01:00Z</cp:lastPrinted>
  <dcterms:modified xsi:type="dcterms:W3CDTF">2020-09-29T08:18:46Z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